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23" w:rsidRPr="0078139E" w:rsidRDefault="00697123" w:rsidP="0078139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8139E">
        <w:rPr>
          <w:rFonts w:ascii="Times New Roman" w:hAnsi="Times New Roman" w:cs="Times New Roman"/>
          <w:b/>
          <w:color w:val="FF0000"/>
          <w:sz w:val="48"/>
          <w:szCs w:val="48"/>
        </w:rPr>
        <w:t>Памятка для родителей по организации игровой деятельности детей дома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>1. Игра не должна включать даже малейшую возможность риска</w:t>
      </w:r>
      <w:r>
        <w:rPr>
          <w:rFonts w:ascii="Times New Roman" w:hAnsi="Times New Roman" w:cs="Times New Roman"/>
          <w:sz w:val="28"/>
          <w:szCs w:val="28"/>
        </w:rPr>
        <w:t>, угрожающего здоровью детей.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2. Учить детей играть с новыми игрушками, самим включаться в игру. Поддерживать активный, творческий подход к игре.  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3. Приучать детей хранить игровые предметы аккуратно в специально отведенном месте.  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4. Поощрять детей за успехи в игре – словом, похвалой, оценкой, баллами, призами и т.д.  </w:t>
      </w:r>
    </w:p>
    <w:p w:rsidR="00697123" w:rsidRPr="00697123" w:rsidRDefault="006F1825" w:rsidP="006971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7FD4B9" wp14:editId="29108EE1">
            <wp:simplePos x="0" y="0"/>
            <wp:positionH relativeFrom="margin">
              <wp:posOffset>2160905</wp:posOffset>
            </wp:positionH>
            <wp:positionV relativeFrom="margin">
              <wp:posOffset>3745230</wp:posOffset>
            </wp:positionV>
            <wp:extent cx="3382645" cy="2621280"/>
            <wp:effectExtent l="0" t="0" r="0" b="0"/>
            <wp:wrapSquare wrapText="bothSides"/>
            <wp:docPr id="4" name="Рисунок 4" descr="малышшшшшш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лышшшшшш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123" w:rsidRPr="00697123">
        <w:rPr>
          <w:rFonts w:ascii="Times New Roman" w:hAnsi="Times New Roman" w:cs="Times New Roman"/>
          <w:sz w:val="28"/>
          <w:szCs w:val="28"/>
        </w:rPr>
        <w:t>5. Вводить в игру предметы</w:t>
      </w:r>
      <w:r w:rsidR="00697123">
        <w:rPr>
          <w:rFonts w:ascii="Times New Roman" w:hAnsi="Times New Roman" w:cs="Times New Roman"/>
          <w:sz w:val="28"/>
          <w:szCs w:val="28"/>
        </w:rPr>
        <w:t xml:space="preserve"> </w:t>
      </w:r>
      <w:r w:rsidR="00697123" w:rsidRPr="00697123">
        <w:rPr>
          <w:rFonts w:ascii="Times New Roman" w:hAnsi="Times New Roman" w:cs="Times New Roman"/>
          <w:sz w:val="28"/>
          <w:szCs w:val="28"/>
        </w:rPr>
        <w:t xml:space="preserve">заместители (нитки, катушки, спичечные коробки и др.).  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6. Не создавать обилие игрушек в игровом уголке, лучше иметь разнообразные по виду игрушки (лото, шашки, мозаики и др.).  </w:t>
      </w:r>
    </w:p>
    <w:p w:rsidR="00697123" w:rsidRPr="00697123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 xml:space="preserve">7. Убирать периодически игрушки и выставлять их.  </w:t>
      </w:r>
    </w:p>
    <w:p w:rsidR="004D3F39" w:rsidRDefault="00697123" w:rsidP="00697123">
      <w:pPr>
        <w:rPr>
          <w:rFonts w:ascii="Times New Roman" w:hAnsi="Times New Roman" w:cs="Times New Roman"/>
          <w:sz w:val="28"/>
          <w:szCs w:val="28"/>
        </w:rPr>
      </w:pPr>
      <w:r w:rsidRPr="00697123">
        <w:rPr>
          <w:rFonts w:ascii="Times New Roman" w:hAnsi="Times New Roman" w:cs="Times New Roman"/>
          <w:sz w:val="28"/>
          <w:szCs w:val="28"/>
        </w:rPr>
        <w:t>8. Использовать бытовые ситуации как сюжет для игры (стирка, убор</w:t>
      </w:r>
      <w:r w:rsidR="004D3F39">
        <w:rPr>
          <w:rFonts w:ascii="Times New Roman" w:hAnsi="Times New Roman" w:cs="Times New Roman"/>
          <w:sz w:val="28"/>
          <w:szCs w:val="28"/>
        </w:rPr>
        <w:t>ка, приготовление пищи и др.)</w:t>
      </w:r>
    </w:p>
    <w:p w:rsidR="004D3F39" w:rsidRPr="006F1825" w:rsidRDefault="004D3F39" w:rsidP="004D3F39">
      <w:pPr>
        <w:pStyle w:val="a3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Играя, мы обращаемся с детьми на их территории. Вступая в мир детской игры, мы многому можем научить наших детей.</w:t>
      </w:r>
    </w:p>
    <w:p w:rsidR="004D3F39" w:rsidRPr="0078139E" w:rsidRDefault="004D3F39" w:rsidP="0078139E">
      <w:pPr>
        <w:pStyle w:val="a3"/>
        <w:spacing w:after="150"/>
        <w:jc w:val="center"/>
        <w:rPr>
          <w:b/>
          <w:color w:val="FF0000"/>
          <w:sz w:val="36"/>
          <w:szCs w:val="36"/>
        </w:rPr>
      </w:pPr>
      <w:r w:rsidRPr="0078139E">
        <w:rPr>
          <w:b/>
          <w:color w:val="FF0000"/>
          <w:sz w:val="36"/>
          <w:szCs w:val="36"/>
        </w:rPr>
        <w:t>Чему обучается ребенок в игре?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Эмоционально вживаться, врастать в сложный социальный мир взрослых.</w:t>
      </w:r>
    </w:p>
    <w:p w:rsidR="0078139E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Переживать жизненные ситуации других людей как свои собственные.</w:t>
      </w:r>
    </w:p>
    <w:p w:rsidR="004D3F39" w:rsidRPr="0078139E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78139E">
        <w:rPr>
          <w:color w:val="000000"/>
          <w:sz w:val="28"/>
          <w:szCs w:val="28"/>
        </w:rPr>
        <w:t>.</w:t>
      </w:r>
      <w:r w:rsidRPr="0078139E">
        <w:rPr>
          <w:color w:val="000000"/>
          <w:sz w:val="28"/>
          <w:szCs w:val="28"/>
        </w:rPr>
        <w:t>Осознавать свое реальное место среди других людей.</w:t>
      </w:r>
    </w:p>
    <w:p w:rsidR="004D3F39" w:rsidRPr="0078139E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78139E">
        <w:rPr>
          <w:color w:val="000000"/>
          <w:sz w:val="28"/>
          <w:szCs w:val="28"/>
        </w:rPr>
        <w:lastRenderedPageBreak/>
        <w:t>Сделать для себя открытие: желания и стремления других людей</w:t>
      </w:r>
      <w:r w:rsidRPr="006F1825">
        <w:rPr>
          <w:color w:val="000000"/>
          <w:sz w:val="28"/>
          <w:szCs w:val="28"/>
        </w:rPr>
        <w:t xml:space="preserve"> </w:t>
      </w:r>
      <w:r w:rsidRPr="0078139E">
        <w:rPr>
          <w:color w:val="000000"/>
          <w:sz w:val="28"/>
          <w:szCs w:val="28"/>
        </w:rPr>
        <w:t xml:space="preserve">не всегда совпадают </w:t>
      </w:r>
      <w:proofErr w:type="gramStart"/>
      <w:r w:rsidRPr="0078139E">
        <w:rPr>
          <w:color w:val="000000"/>
          <w:sz w:val="28"/>
          <w:szCs w:val="28"/>
        </w:rPr>
        <w:t>с</w:t>
      </w:r>
      <w:proofErr w:type="gramEnd"/>
      <w:r w:rsidRPr="0078139E">
        <w:rPr>
          <w:color w:val="000000"/>
          <w:sz w:val="28"/>
          <w:szCs w:val="28"/>
        </w:rPr>
        <w:t xml:space="preserve"> моими.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Уважать себя и верить в себя.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Надеяться на собственные силы при столкновении с проблемами.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Свободно выражать свои чувства.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Говорить с самим собой, интуитивно познавать себя.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after="15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Переживать свой гнев, зависть, тревогу и беспокойство.</w:t>
      </w:r>
    </w:p>
    <w:p w:rsidR="004D3F39" w:rsidRPr="006F1825" w:rsidRDefault="004D3F39" w:rsidP="0078139E">
      <w:pPr>
        <w:pStyle w:val="a3"/>
        <w:numPr>
          <w:ilvl w:val="1"/>
          <w:numId w:val="6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Делать выбор.</w:t>
      </w:r>
    </w:p>
    <w:p w:rsidR="004D3F39" w:rsidRPr="006F1825" w:rsidRDefault="004D3F39" w:rsidP="004D3F39">
      <w:pPr>
        <w:pStyle w:val="a3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6F1825">
        <w:rPr>
          <w:b/>
          <w:bCs/>
          <w:color w:val="FF3300"/>
          <w:sz w:val="36"/>
          <w:szCs w:val="36"/>
        </w:rPr>
        <w:t>Игра научит нас:</w:t>
      </w:r>
    </w:p>
    <w:p w:rsidR="004D3F39" w:rsidRPr="006F1825" w:rsidRDefault="004D3F39" w:rsidP="0078139E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Говорить с ребенком на его языке</w:t>
      </w:r>
      <w:r w:rsidR="00DD220D">
        <w:rPr>
          <w:color w:val="000000"/>
          <w:sz w:val="28"/>
          <w:szCs w:val="28"/>
        </w:rPr>
        <w:t>.</w:t>
      </w:r>
    </w:p>
    <w:p w:rsidR="004D3F39" w:rsidRPr="006F1825" w:rsidRDefault="004D3F39" w:rsidP="0078139E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Преодолевать чувство превосходства над ребенком, свою авторитарную позицию (а значит, и эгоцентризм)</w:t>
      </w:r>
      <w:r w:rsidR="00DD220D">
        <w:rPr>
          <w:color w:val="000000"/>
          <w:sz w:val="28"/>
          <w:szCs w:val="28"/>
        </w:rPr>
        <w:t>.</w:t>
      </w:r>
    </w:p>
    <w:p w:rsidR="004D3F39" w:rsidRPr="006F1825" w:rsidRDefault="004D3F39" w:rsidP="0078139E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Оживлять в себе детские черты: непосредственность, искренность, свежесть эмоций</w:t>
      </w:r>
      <w:r w:rsidR="00DD220D">
        <w:rPr>
          <w:color w:val="000000"/>
          <w:sz w:val="28"/>
          <w:szCs w:val="28"/>
        </w:rPr>
        <w:t>.</w:t>
      </w:r>
    </w:p>
    <w:p w:rsidR="004D3F39" w:rsidRPr="006F1825" w:rsidRDefault="004D3F39" w:rsidP="0078139E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6F1825">
        <w:rPr>
          <w:color w:val="000000"/>
          <w:sz w:val="28"/>
          <w:szCs w:val="28"/>
        </w:rPr>
        <w:t>Открывать для себя способ обучения через подражание образцам, через эмоциональное чувствование, переживание</w:t>
      </w:r>
      <w:r w:rsidR="00DD220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4D3F39" w:rsidRPr="006F1825" w:rsidRDefault="0078139E" w:rsidP="0078139E">
      <w:pPr>
        <w:pStyle w:val="a3"/>
        <w:numPr>
          <w:ilvl w:val="0"/>
          <w:numId w:val="8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29ED6517" wp14:editId="134BF61E">
            <wp:simplePos x="0" y="0"/>
            <wp:positionH relativeFrom="margin">
              <wp:posOffset>1854200</wp:posOffset>
            </wp:positionH>
            <wp:positionV relativeFrom="margin">
              <wp:posOffset>5182870</wp:posOffset>
            </wp:positionV>
            <wp:extent cx="3834765" cy="2910840"/>
            <wp:effectExtent l="0" t="0" r="0" b="0"/>
            <wp:wrapSquare wrapText="bothSides"/>
            <wp:docPr id="6" name="Рисунок 6" descr="C:\Users\User\Pictures\ИГРЫ\dsad (1).png_1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ИГРЫ\dsad (1).png_14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3F39" w:rsidRPr="006F1825">
        <w:rPr>
          <w:color w:val="000000"/>
          <w:sz w:val="28"/>
          <w:szCs w:val="28"/>
        </w:rPr>
        <w:t xml:space="preserve">Любить детей </w:t>
      </w:r>
      <w:proofErr w:type="gramStart"/>
      <w:r w:rsidR="004D3F39" w:rsidRPr="006F1825">
        <w:rPr>
          <w:color w:val="000000"/>
          <w:sz w:val="28"/>
          <w:szCs w:val="28"/>
        </w:rPr>
        <w:t>такими</w:t>
      </w:r>
      <w:proofErr w:type="gramEnd"/>
      <w:r w:rsidR="004D3F39" w:rsidRPr="006F1825">
        <w:rPr>
          <w:color w:val="000000"/>
          <w:sz w:val="28"/>
          <w:szCs w:val="28"/>
        </w:rPr>
        <w:t>, какие они есть.</w:t>
      </w:r>
    </w:p>
    <w:p w:rsidR="004D3F39" w:rsidRDefault="004D3F39" w:rsidP="00697123">
      <w:pPr>
        <w:rPr>
          <w:rFonts w:ascii="Times New Roman" w:hAnsi="Times New Roman" w:cs="Times New Roman"/>
          <w:sz w:val="28"/>
          <w:szCs w:val="28"/>
        </w:rPr>
        <w:sectPr w:rsidR="004D3F39" w:rsidSect="0078139E"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4F81BD" w:themeColor="accent1"/>
            <w:left w:val="flowersDaisies" w:sz="20" w:space="24" w:color="4F81BD" w:themeColor="accent1"/>
            <w:bottom w:val="flowersDaisies" w:sz="20" w:space="24" w:color="4F81BD" w:themeColor="accent1"/>
            <w:right w:val="flowersDaisies" w:sz="20" w:space="24" w:color="4F81BD" w:themeColor="accent1"/>
          </w:pgBorders>
          <w:cols w:space="708"/>
          <w:docGrid w:linePitch="360"/>
        </w:sectPr>
      </w:pPr>
    </w:p>
    <w:p w:rsidR="006E22DE" w:rsidRPr="00C941B5" w:rsidRDefault="006E22DE" w:rsidP="00697123">
      <w:pPr>
        <w:rPr>
          <w:rFonts w:ascii="Times New Roman" w:hAnsi="Times New Roman" w:cs="Times New Roman"/>
          <w:sz w:val="28"/>
          <w:szCs w:val="28"/>
        </w:rPr>
      </w:pPr>
    </w:p>
    <w:sectPr w:rsidR="006E22DE" w:rsidRPr="00C941B5" w:rsidSect="0078139E">
      <w:pgSz w:w="11906" w:h="16838"/>
      <w:pgMar w:top="1134" w:right="850" w:bottom="1134" w:left="1701" w:header="708" w:footer="708" w:gutter="0"/>
      <w:pgBorders w:offsetFrom="page">
        <w:top w:val="flowersDaisies" w:sz="20" w:space="24" w:color="4F81BD" w:themeColor="accent1"/>
        <w:left w:val="flowersDaisies" w:sz="20" w:space="24" w:color="4F81BD" w:themeColor="accent1"/>
        <w:bottom w:val="flowersDaisies" w:sz="20" w:space="24" w:color="4F81BD" w:themeColor="accent1"/>
        <w:right w:val="flowersDaisies" w:sz="2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E61"/>
    <w:multiLevelType w:val="hybridMultilevel"/>
    <w:tmpl w:val="811696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37CB0"/>
    <w:multiLevelType w:val="hybridMultilevel"/>
    <w:tmpl w:val="90A8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2D7B"/>
    <w:multiLevelType w:val="multilevel"/>
    <w:tmpl w:val="8FC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0301E"/>
    <w:multiLevelType w:val="multilevel"/>
    <w:tmpl w:val="3EA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E6303"/>
    <w:multiLevelType w:val="multilevel"/>
    <w:tmpl w:val="7746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42B78"/>
    <w:multiLevelType w:val="multilevel"/>
    <w:tmpl w:val="C798A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034788"/>
    <w:multiLevelType w:val="multilevel"/>
    <w:tmpl w:val="C43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061DC"/>
    <w:multiLevelType w:val="multilevel"/>
    <w:tmpl w:val="1ABAD4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B5"/>
    <w:rsid w:val="004D3F39"/>
    <w:rsid w:val="00697123"/>
    <w:rsid w:val="006C35B4"/>
    <w:rsid w:val="006E22DE"/>
    <w:rsid w:val="006F1825"/>
    <w:rsid w:val="006F18EB"/>
    <w:rsid w:val="0078139E"/>
    <w:rsid w:val="00C941B5"/>
    <w:rsid w:val="00DD220D"/>
    <w:rsid w:val="00F3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Смыслова</cp:lastModifiedBy>
  <cp:revision>2</cp:revision>
  <dcterms:created xsi:type="dcterms:W3CDTF">2017-12-03T14:29:00Z</dcterms:created>
  <dcterms:modified xsi:type="dcterms:W3CDTF">2017-12-03T14:29:00Z</dcterms:modified>
</cp:coreProperties>
</file>